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5.02.2022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Raport ONZ na temat zmian klimatu: świat musi jeść mniej mięsa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Organizacja pozarządowa zajmująca się świadomością żywieniową odpowiada na opublikowany wczoraj najnowszy raport IPCC.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Najlepsi światowi naukowcy zajmujący się klimatem opublikowali wczoraj swój najnowszy raport na temat łagodzenia zmian klimatycznych, w którym kategorycznie stwierdzili, że ograniczenie spożycia mięsa jest niezbędnym środkiem do walki z kryzysem klimatycznym.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Zajmująca się budowaniem świadomości żywieniowej, międzynarodowa organizacja non-profit ProVeg International stanowczo popiera opublikowany raport IPCC (Intergovernmental Panel on Climate Change), w którym stwierdzono,, że jednym z największych indywidualnych wkładów w redukcję emisji jest przyjęcie zrównoważonej, zdrowej diety, która obejmuje ograniczenie spożycia mięsa i nabiału poprzez stosowanie bardziej roślinnej diety.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i w:val="1"/>
          <w:rtl w:val="0"/>
        </w:rPr>
        <w:t xml:space="preserve">“Dobrze jest usłyszeć, że IPCC wezwał do zmiany diety, a w szczególności do ograniczenia spożycia mięsa, w celu zmniejszenia emisji metanu. Uznanie przez światową społeczność naukową ogromnego wpływu, jaki rolnictwo zwierzęce wywiera na klimat, to krok we właściwym kierunku</w:t>
      </w:r>
      <w:r w:rsidDel="00000000" w:rsidR="00000000" w:rsidRPr="00000000">
        <w:rPr>
          <w:rtl w:val="0"/>
        </w:rPr>
        <w:t xml:space="preserve">”- komentuje Raphael Podselver, Head of UN Advocacy w ProVeg.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ProVeg prowadzi kampanię pod hasłem "Zmieniaj Dietę, Nie Klimat", aby zwrócić uwagę na wpływ rolnictwa zwierzęcego na środowisko naturalne, do której dołączyła w tym roku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delegacja młodzieży</w:t>
        </w:r>
      </w:hyperlink>
      <w:r w:rsidDel="00000000" w:rsidR="00000000" w:rsidRPr="00000000">
        <w:rPr>
          <w:rtl w:val="0"/>
        </w:rPr>
        <w:t xml:space="preserve">. Organizacja pozarządowa zabierze to przesłanie wraz z młodzieżowymi aktywistami klimatycznymi na konferencję klimatyczną ONZ, COP27, która odbędzie się w Egipcie w listopadzie 2022 roku, kiedy to globalni decydenci spotkają się, by uzgodnić kolejne kroki w walce ze zmianami klimatu.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Zalecenie dotyczące ograniczenia mięsa i przejścia na dietę opartą w większym stopniu na roślinach zostało przyjęte z zadowoleniem nie tylko przez organizacje pozarządowe, ale i korporacje. Podczas COP26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globalne zobowiązanie metanowe</w:t>
        </w:r>
      </w:hyperlink>
      <w:r w:rsidDel="00000000" w:rsidR="00000000" w:rsidRPr="00000000">
        <w:rPr>
          <w:rtl w:val="0"/>
        </w:rPr>
        <w:t xml:space="preserve"> zostało ostro skrytykowane, ponieważ nie określono w nim, jakie bezpośrednie działania prowadzą do redukcji emisji metanu. W odpowiedzi jeden z dużych graczy na rynku spożywczym, Upfield,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opublikował</w:t>
        </w:r>
      </w:hyperlink>
      <w:r w:rsidDel="00000000" w:rsidR="00000000" w:rsidRPr="00000000">
        <w:rPr>
          <w:rtl w:val="0"/>
        </w:rPr>
        <w:t xml:space="preserve"> swoje dane dotyczące emisji metanu, pokazując, że przejście na dietę bardziej roślinną może zmniejszyć emisje związane z żywnością nawet o 50%.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Komentując raport IPCC, Sally Smith, globalny dyrektor ds. zrównoważonego rozwoju i ESG w Upfield, powiedziała: "</w:t>
      </w:r>
      <w:r w:rsidDel="00000000" w:rsidR="00000000" w:rsidRPr="00000000">
        <w:rPr>
          <w:i w:val="1"/>
          <w:rtl w:val="0"/>
        </w:rPr>
        <w:t xml:space="preserve">Podczas konferencji COP26 rozpoczęły się ważne dyskusje na temat tego, jak pilnie musimy zająć się metanem pochodzącym z paliw kopalnych jako czynnikiem przyczyniającym się do kryzysu klimatycznego, natomiast o metanie w sektorze żywności i rolnictwa prawie w ogóle nie wspomniano. Nie dalej jak w zeszłym tygodniu firma Upfield ujawniła swój ślad metanowy, tworząc precedens dla przejrzystości w zakresie metanu w sektorze spożywczym. Cieszymy się, że możemy przyłączyć się do ważnej, szerszej dyskusji poprzez ujawnienie śladu metanowego i mamy nadzieję, że zainspiruje to decydentów i społeczność biznesową do szybszych działań."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Światowy system żywności odpowiada za około jedną trzecią globalnych emisji gazów cieplarnianych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 Największy udział ma żywność pochodzenia zwierzęcego.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Z badań opublikowanych w czasopiśmie Nature Food wynika na przykład, że globalna emisja gazów pochodzących z żywności pochodzenia zwierzęcego jest dwukrotnie większa niż z żywności pochodzenia roślinnego i odpowiada za około 20% globalnej emisji.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KONIEC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redakcyjne: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 celu pozyskania dodatkowych informacji i umówienia wywiadów, proszę kontatować się z Barbarą Rożyńską</w:t>
        <w:br w:type="textWrapping"/>
        <w:t xml:space="preserve">barbara.rozynska@proveg.com</w:t>
      </w:r>
    </w:p>
    <w:p w:rsidR="00000000" w:rsidDel="00000000" w:rsidP="00000000" w:rsidRDefault="00000000" w:rsidRPr="00000000" w14:paraId="0000001C">
      <w:pPr>
        <w:rPr>
          <w:highlight w:val="black"/>
        </w:rPr>
      </w:pPr>
      <w:r w:rsidDel="00000000" w:rsidR="00000000" w:rsidRPr="00000000">
        <w:rPr>
          <w:rtl w:val="0"/>
        </w:rPr>
        <w:t xml:space="preserve">Tel.: +48 668 448 566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212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21212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Raport firmy Upfield</w:t>
        </w:r>
      </w:hyperlink>
      <w:r w:rsidDel="00000000" w:rsidR="00000000" w:rsidRPr="00000000">
        <w:rPr>
          <w:rtl w:val="0"/>
        </w:rPr>
        <w:t xml:space="preserve"> dotyczący ujawniania metanu - "Upfield wzywa sektor spożywczy do ujawnienia informacji na temat emisji metanu"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ProVeg International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  <w:t xml:space="preserve">ProVeg jest międzynarodową organizacją podnoszącą świadomość żywieniową, która dąży do transformacji światowego systemu żywnościowego, poprzez zastąpienie konwencjonalnych produktów zwierzęcych, roślinnymi i komórkowymi alternatywami.</w:t>
      </w:r>
    </w:p>
    <w:p w:rsidR="00000000" w:rsidDel="00000000" w:rsidP="00000000" w:rsidRDefault="00000000" w:rsidRPr="00000000" w14:paraId="0000002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  <w:t xml:space="preserve">ProVeg współpracuje z międzynarodowymi decydentami, rządami, producentami żywności, inwestorami, mediami i opinią publiczną, aby pomóc światu przekształcić się w społeczeństwo i gospodarkę mniej zależne od hodowli zwierząt, a bardziej zrównoważone dla ludzi, zwierząt i planety.</w:t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/>
      </w:pPr>
      <w:r w:rsidDel="00000000" w:rsidR="00000000" w:rsidRPr="00000000">
        <w:rPr>
          <w:rtl w:val="0"/>
        </w:rPr>
        <w:t xml:space="preserve">ProVeg posiada status stałego obserwatora w UNFCCC, jest akredytowany przez UNEA i otrzymał nagrodę ONZ “Momentum for Change”.</w:t>
      </w:r>
    </w:p>
    <w:p w:rsidR="00000000" w:rsidDel="00000000" w:rsidP="00000000" w:rsidRDefault="00000000" w:rsidRPr="00000000" w14:paraId="0000002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 raporcie IPCC</w:t>
      </w:r>
    </w:p>
    <w:p w:rsidR="00000000" w:rsidDel="00000000" w:rsidP="00000000" w:rsidRDefault="00000000" w:rsidRPr="00000000" w14:paraId="0000002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Najnowszy raport IPCC został opracowany przez Grupę Roboczą III (WGIII) i stanowi trzeci rozdział Szóstej Rundy Oceny IPCC (AR6).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Pierwszy rozdział, opublikowany w sierpniu 2021 r., dotyczył przyczyn zmian klimatu, natomiast w drugim rozdziale, opublikowanym na początku tego roku, omówiono skutki kryzysu klimatycznego.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IPCC, utworzony w 1988 r., regularnie dostarcza naukowych analiz na temat wpływu zmian klimatu na życie ludzi. Raporty te pozwalają rządom podejmować świadome decyzje w oparciu o najnowsze wyniki badań naukowych.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Z dotychczasowych ocen IPCC jasno wynika, że zmiany klimatu wywołane działalnością człowieka są powszechne, szybkie i nasilają się, stanowiąc zagrożenie dla dobrobytu ludzi i wszystkich innych gatunków.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IPCC ostrzegł ponadto, że wszelkie dalsze opóźnienia we wspólnych działaniach na skalę światową spowodują utratę szansy na zabezpieczenie nadającej się do życia przyszłości.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Pełne informacje na temat Szóstej Rundy Oceny zostaną zebrane w Raporcie Syntetycznym, który ma się ukazać pod koniec 2022 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Crippa, M., E. Solazzo, D. Guizzardi, et al. (2021): Food systems are responsible for a third of global anthropogenic GHG emissions. Nature Food 2(3), 198–209. doi:10.1038/s43016-021-00225-9</w:t>
      </w:r>
    </w:p>
  </w:footnote>
  <w:footnote w:id="1">
    <w:p w:rsidR="00000000" w:rsidDel="00000000" w:rsidP="00000000" w:rsidRDefault="00000000" w:rsidRPr="00000000" w14:paraId="0000003A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Xu, X., P. Sharma, S. Shu, et al. (2021): Global greenhouse gas emissions from animal-based foods are twice those of plant-based foods. Nature Food 2(9), 724–732. doi:10.1038/s43016-021-00358-x</w:t>
      </w:r>
    </w:p>
  </w:footnote>
  <w:footnote w:id="2">
    <w:p w:rsidR="00000000" w:rsidDel="00000000" w:rsidP="00000000" w:rsidRDefault="00000000" w:rsidRPr="00000000" w14:paraId="0000003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IPCC  (2019): Summary for Policymakers. In: Climate Change and Land: an IPCC special report on climate change,desertification, land degradation, sustainable land management, food security, and greenhouse gas fluxes in terrestrial ecosystems [P.R. Shukla, J. Skea, E. Calvo Buendia, V. Masson-Delmotte, H.- O. Pörtner, D. C. Roberts, P. Zhai,R. Slade, S. Connors, R. van Diemen, M. Ferrat, E. Haughey, S. Luz, S. Neogi, M. Pathak, J. Petzold, J. Portugal Pereira, P. Vyas, E. Huntley, K. Kissick, M. Belkacemi, J. Malley, (eds.)].</w:t>
      </w:r>
    </w:p>
  </w:footnote>
  <w:footnote w:id="3">
    <w:p w:rsidR="00000000" w:rsidDel="00000000" w:rsidP="00000000" w:rsidRDefault="00000000" w:rsidRPr="00000000" w14:paraId="0000003C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Xu, X., P. Sharma, S. Shu, et al. (2021): Global greenhouse gas emissions from animal-based foods are twice those of plant-based foods. Nature Food 2(9), 724–732. doi:10.1038/s43016-021-00358-x</w:t>
      </w:r>
    </w:p>
  </w:footnote>
  <w:footnote w:id="4">
    <w:p w:rsidR="00000000" w:rsidDel="00000000" w:rsidP="00000000" w:rsidRDefault="00000000" w:rsidRPr="00000000" w14:paraId="0000003D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Poore, J. &amp; T. Nemecek (2018): Reducing food’s environmental impacts through producers and consumers. Science 360(6392), 987–992. doi:10.1126/science.aaq0216</w:t>
      </w:r>
    </w:p>
  </w:footnote>
  <w:footnote w:id="5">
    <w:p w:rsidR="00000000" w:rsidDel="00000000" w:rsidP="00000000" w:rsidRDefault="00000000" w:rsidRPr="00000000" w14:paraId="0000003E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Xu, X., P. Sharma, S. Shu, et al. (2021): Global greenhouse gas emissions from animal-based foods are twice those of plant-based foods. Nature Food 2(9), 724–732. doi:10.1038/s43016-021-00358-x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upfield.com/press/upfield-calls-on-food-sector-to-come-clean-about-methane-emissions/" TargetMode="External"/><Relationship Id="rId9" Type="http://schemas.openxmlformats.org/officeDocument/2006/relationships/hyperlink" Target="https://upfield.com/press/upfield-calls-on-food-sector-to-come-clean-about-methane-emissions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ietchangenotclimatechange.com/blog/diet-change-not-climate-change-youth-board-launched/" TargetMode="External"/><Relationship Id="rId8" Type="http://schemas.openxmlformats.org/officeDocument/2006/relationships/hyperlink" Target="https://www.unep.org/news-and-stories/story/new-global-methane-pledge-aims-tackle-climate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